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957490C" w14:textId="77777777" w:rsidR="000F644C" w:rsidRDefault="008258DA"/>
    <w:p w14:paraId="149A1313" w14:textId="77777777" w:rsidR="000236AC" w:rsidRPr="00C17B19" w:rsidRDefault="000236AC" w:rsidP="000236AC">
      <w:pPr>
        <w:jc w:val="center"/>
        <w:rPr>
          <w:b/>
          <w:sz w:val="40"/>
          <w:szCs w:val="40"/>
        </w:rPr>
      </w:pPr>
      <w:r w:rsidRPr="00C17B19">
        <w:rPr>
          <w:b/>
          <w:sz w:val="40"/>
          <w:szCs w:val="40"/>
        </w:rPr>
        <w:t xml:space="preserve">Pasport budovy Kyjovská </w:t>
      </w:r>
      <w:r w:rsidR="007171E9">
        <w:rPr>
          <w:b/>
          <w:sz w:val="40"/>
          <w:szCs w:val="40"/>
        </w:rPr>
        <w:t>373</w:t>
      </w:r>
      <w:r w:rsidRPr="00C17B19">
        <w:rPr>
          <w:b/>
          <w:sz w:val="40"/>
          <w:szCs w:val="40"/>
        </w:rPr>
        <w:t>/5</w:t>
      </w:r>
      <w:r w:rsidR="007171E9">
        <w:rPr>
          <w:b/>
          <w:sz w:val="40"/>
          <w:szCs w:val="40"/>
        </w:rPr>
        <w:t>1</w:t>
      </w:r>
    </w:p>
    <w:p w14:paraId="75DA7ED7" w14:textId="77777777" w:rsidR="000236AC" w:rsidRDefault="000236AC" w:rsidP="000236AC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na pozemku p.č.st.</w:t>
      </w:r>
      <w:r w:rsidR="002D681F">
        <w:rPr>
          <w:b/>
          <w:sz w:val="32"/>
          <w:szCs w:val="32"/>
        </w:rPr>
        <w:t>109</w:t>
      </w:r>
      <w:r>
        <w:rPr>
          <w:b/>
          <w:sz w:val="32"/>
          <w:szCs w:val="32"/>
        </w:rPr>
        <w:t xml:space="preserve"> </w:t>
      </w:r>
    </w:p>
    <w:p w14:paraId="5A40EE1F" w14:textId="77777777" w:rsidR="000236AC" w:rsidRDefault="000236AC" w:rsidP="000236AC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ke dni 15.7.2020</w:t>
      </w:r>
    </w:p>
    <w:p w14:paraId="07FC0A62" w14:textId="77777777" w:rsidR="000236AC" w:rsidRDefault="000236AC" w:rsidP="000236AC">
      <w:pPr>
        <w:jc w:val="center"/>
        <w:rPr>
          <w:b/>
          <w:sz w:val="32"/>
          <w:szCs w:val="32"/>
        </w:rPr>
      </w:pPr>
    </w:p>
    <w:p w14:paraId="6B271363" w14:textId="77777777" w:rsidR="000236AC" w:rsidRDefault="003E6026" w:rsidP="000236AC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val="en-US"/>
        </w:rPr>
        <w:drawing>
          <wp:inline distT="0" distB="0" distL="0" distR="0" wp14:anchorId="57403551" wp14:editId="554A424F">
            <wp:extent cx="5384797" cy="4038600"/>
            <wp:effectExtent l="25400" t="25400" r="635" b="0"/>
            <wp:docPr id="33" name="Obrázek 32" descr="P7151480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80 red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7730" cy="40483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="000236AC">
        <w:rPr>
          <w:b/>
          <w:sz w:val="32"/>
          <w:szCs w:val="32"/>
        </w:rPr>
        <w:t xml:space="preserve"> </w:t>
      </w:r>
    </w:p>
    <w:p w14:paraId="551FA93C" w14:textId="77777777" w:rsidR="003056B9" w:rsidRDefault="003056B9" w:rsidP="000236AC">
      <w:pPr>
        <w:jc w:val="center"/>
        <w:rPr>
          <w:b/>
          <w:sz w:val="32"/>
          <w:szCs w:val="32"/>
        </w:rPr>
      </w:pPr>
    </w:p>
    <w:p w14:paraId="3AAC4EC5" w14:textId="77777777" w:rsidR="000236AC" w:rsidRDefault="000236AC" w:rsidP="000236AC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Zpracoval:</w:t>
      </w:r>
    </w:p>
    <w:p w14:paraId="7F56AB96" w14:textId="77777777" w:rsidR="000236AC" w:rsidRDefault="000236AC" w:rsidP="000236AC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KV+MV AQUA, spol. s r.o.,</w:t>
      </w:r>
    </w:p>
    <w:p w14:paraId="3B019965" w14:textId="77777777" w:rsidR="003155C0" w:rsidRDefault="000236AC" w:rsidP="003155C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Ing. Michaela Vejvalková</w:t>
      </w:r>
    </w:p>
    <w:p w14:paraId="476693EE" w14:textId="77777777" w:rsidR="000236AC" w:rsidRDefault="000236AC" w:rsidP="000236AC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jako součást projektové dokumentace DSJ</w:t>
      </w:r>
      <w:r w:rsidR="00C17B19">
        <w:rPr>
          <w:b/>
          <w:sz w:val="32"/>
          <w:szCs w:val="32"/>
        </w:rPr>
        <w:t xml:space="preserve"> akce</w:t>
      </w:r>
    </w:p>
    <w:p w14:paraId="4545DBF1" w14:textId="77777777" w:rsidR="00C17B19" w:rsidRDefault="00C17B19" w:rsidP="000236AC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„Oprava a rekonstrukce Křinice v Krásné Lípě pod Policií“</w:t>
      </w:r>
    </w:p>
    <w:p w14:paraId="24137529" w14:textId="77777777" w:rsidR="00C17B19" w:rsidRDefault="00C17B19" w:rsidP="000236AC">
      <w:pPr>
        <w:jc w:val="center"/>
        <w:rPr>
          <w:szCs w:val="24"/>
        </w:rPr>
      </w:pPr>
    </w:p>
    <w:p w14:paraId="198259BF" w14:textId="77777777" w:rsidR="003155C0" w:rsidRDefault="003155C0" w:rsidP="003155C0">
      <w:pPr>
        <w:jc w:val="both"/>
        <w:rPr>
          <w:szCs w:val="24"/>
        </w:rPr>
      </w:pPr>
      <w:r>
        <w:rPr>
          <w:szCs w:val="24"/>
        </w:rPr>
        <w:lastRenderedPageBreak/>
        <w:t>Účelem pasportu je zjištění stavu budovy pro účely realizace stavby „Oprava a rekonstrukce Křinice v Krásné Lípě pod Policií“, zejména zmapování výskytu viditelných trhlin v omítce, a to ve vnitřních prostorách budovy i na její fasádě.</w:t>
      </w:r>
    </w:p>
    <w:p w14:paraId="38B9C28A" w14:textId="77777777" w:rsidR="003155C0" w:rsidRDefault="003155C0" w:rsidP="003155C0">
      <w:pPr>
        <w:jc w:val="both"/>
        <w:rPr>
          <w:szCs w:val="24"/>
        </w:rPr>
      </w:pPr>
      <w:r>
        <w:rPr>
          <w:szCs w:val="24"/>
        </w:rPr>
        <w:t>Budova je situována v přímém dotyku s </w:t>
      </w:r>
      <w:r w:rsidR="002D681F">
        <w:rPr>
          <w:szCs w:val="24"/>
        </w:rPr>
        <w:t>pra</w:t>
      </w:r>
      <w:r>
        <w:rPr>
          <w:szCs w:val="24"/>
        </w:rPr>
        <w:t xml:space="preserve">vým břehem toku Křinice, </w:t>
      </w:r>
      <w:r w:rsidR="002D681F">
        <w:rPr>
          <w:szCs w:val="24"/>
        </w:rPr>
        <w:t>jihozápadní roh budovy je v těsné blízkosti koryta Křinice</w:t>
      </w:r>
      <w:r>
        <w:rPr>
          <w:szCs w:val="24"/>
        </w:rPr>
        <w:t>.</w:t>
      </w:r>
      <w:r w:rsidR="002D681F">
        <w:rPr>
          <w:szCs w:val="24"/>
        </w:rPr>
        <w:t xml:space="preserve">. </w:t>
      </w:r>
      <w:r>
        <w:rPr>
          <w:szCs w:val="24"/>
        </w:rPr>
        <w:t xml:space="preserve">Objekt má obdélníkový půdorys, delší strany jsou na </w:t>
      </w:r>
      <w:r w:rsidR="002D681F">
        <w:rPr>
          <w:szCs w:val="24"/>
        </w:rPr>
        <w:t xml:space="preserve">západní </w:t>
      </w:r>
      <w:r>
        <w:rPr>
          <w:szCs w:val="24"/>
        </w:rPr>
        <w:t xml:space="preserve">a </w:t>
      </w:r>
      <w:r w:rsidR="002D681F">
        <w:rPr>
          <w:szCs w:val="24"/>
        </w:rPr>
        <w:t>východní</w:t>
      </w:r>
      <w:r>
        <w:rPr>
          <w:szCs w:val="24"/>
        </w:rPr>
        <w:t xml:space="preserve"> straně, </w:t>
      </w:r>
      <w:r w:rsidR="002D681F">
        <w:rPr>
          <w:szCs w:val="24"/>
        </w:rPr>
        <w:t>jiho</w:t>
      </w:r>
      <w:r>
        <w:rPr>
          <w:szCs w:val="24"/>
        </w:rPr>
        <w:t xml:space="preserve">východní roh budovy je </w:t>
      </w:r>
      <w:r w:rsidR="002D681F">
        <w:rPr>
          <w:szCs w:val="24"/>
        </w:rPr>
        <w:t>členitý</w:t>
      </w:r>
      <w:r>
        <w:rPr>
          <w:szCs w:val="24"/>
        </w:rPr>
        <w:t>.</w:t>
      </w:r>
    </w:p>
    <w:p w14:paraId="4968ECEB" w14:textId="77777777" w:rsidR="003155C0" w:rsidRDefault="003155C0" w:rsidP="003155C0">
      <w:pPr>
        <w:jc w:val="both"/>
        <w:rPr>
          <w:szCs w:val="24"/>
        </w:rPr>
      </w:pPr>
      <w:r>
        <w:rPr>
          <w:szCs w:val="24"/>
        </w:rPr>
        <w:t xml:space="preserve">Budova je celá podsklepena, má přízemí a první patro. Přízemí </w:t>
      </w:r>
      <w:r w:rsidR="002D681F">
        <w:rPr>
          <w:szCs w:val="24"/>
        </w:rPr>
        <w:t xml:space="preserve">i patro </w:t>
      </w:r>
      <w:r>
        <w:rPr>
          <w:szCs w:val="24"/>
        </w:rPr>
        <w:t>j</w:t>
      </w:r>
      <w:r w:rsidR="002D681F">
        <w:rPr>
          <w:szCs w:val="24"/>
        </w:rPr>
        <w:t>sou obydlené.</w:t>
      </w:r>
      <w:r>
        <w:rPr>
          <w:szCs w:val="24"/>
        </w:rPr>
        <w:t xml:space="preserve"> Fasáda budovy </w:t>
      </w:r>
      <w:r w:rsidR="002D681F">
        <w:rPr>
          <w:szCs w:val="24"/>
        </w:rPr>
        <w:t>je původní</w:t>
      </w:r>
      <w:r w:rsidR="003908CA">
        <w:rPr>
          <w:szCs w:val="24"/>
        </w:rPr>
        <w:t>, zdvojená okna také</w:t>
      </w:r>
      <w:r w:rsidR="003E6026">
        <w:rPr>
          <w:szCs w:val="24"/>
        </w:rPr>
        <w:t>, ze západní strany okna vyměněna za pastová</w:t>
      </w:r>
      <w:r w:rsidR="002D681F">
        <w:rPr>
          <w:szCs w:val="24"/>
        </w:rPr>
        <w:t>.</w:t>
      </w:r>
      <w:r w:rsidR="00F66E1E">
        <w:rPr>
          <w:szCs w:val="24"/>
        </w:rPr>
        <w:t xml:space="preserve"> Vstup do budovy je z</w:t>
      </w:r>
      <w:r w:rsidR="002D681F">
        <w:rPr>
          <w:szCs w:val="24"/>
        </w:rPr>
        <w:t> </w:t>
      </w:r>
      <w:r w:rsidR="00F66E1E">
        <w:rPr>
          <w:szCs w:val="24"/>
        </w:rPr>
        <w:t>ji</w:t>
      </w:r>
      <w:r w:rsidR="002D681F">
        <w:rPr>
          <w:szCs w:val="24"/>
        </w:rPr>
        <w:t>hovýchodního rohu, další vchod je ze severní strany z ulice Kyjovská.</w:t>
      </w:r>
    </w:p>
    <w:p w14:paraId="5955C378" w14:textId="77777777" w:rsidR="003155C0" w:rsidRDefault="003155C0" w:rsidP="003155C0">
      <w:pPr>
        <w:jc w:val="both"/>
        <w:rPr>
          <w:szCs w:val="24"/>
        </w:rPr>
      </w:pPr>
    </w:p>
    <w:p w14:paraId="4A38B31A" w14:textId="77777777" w:rsidR="003155C0" w:rsidRPr="00F66E1E" w:rsidRDefault="003155C0" w:rsidP="003155C0">
      <w:pPr>
        <w:jc w:val="both"/>
        <w:rPr>
          <w:b/>
          <w:szCs w:val="24"/>
        </w:rPr>
      </w:pPr>
      <w:r w:rsidRPr="00F66E1E">
        <w:rPr>
          <w:b/>
          <w:szCs w:val="24"/>
        </w:rPr>
        <w:t>Stav budovy dle vizuální prohlídky:</w:t>
      </w:r>
    </w:p>
    <w:p w14:paraId="7C3BC47C" w14:textId="77777777" w:rsidR="003908CA" w:rsidRDefault="003155C0" w:rsidP="003155C0">
      <w:pPr>
        <w:jc w:val="both"/>
        <w:rPr>
          <w:szCs w:val="24"/>
        </w:rPr>
      </w:pPr>
      <w:r>
        <w:rPr>
          <w:szCs w:val="24"/>
        </w:rPr>
        <w:t>Fasáda budovy je v</w:t>
      </w:r>
      <w:r w:rsidR="002D681F">
        <w:rPr>
          <w:szCs w:val="24"/>
        </w:rPr>
        <w:t xml:space="preserve"> poměrně </w:t>
      </w:r>
      <w:r w:rsidR="003908CA">
        <w:rPr>
          <w:szCs w:val="24"/>
        </w:rPr>
        <w:t xml:space="preserve">špatném </w:t>
      </w:r>
      <w:r w:rsidR="002D681F">
        <w:rPr>
          <w:szCs w:val="24"/>
        </w:rPr>
        <w:t>s</w:t>
      </w:r>
      <w:r>
        <w:rPr>
          <w:szCs w:val="24"/>
        </w:rPr>
        <w:t>tavu</w:t>
      </w:r>
      <w:r w:rsidR="002D681F">
        <w:rPr>
          <w:szCs w:val="24"/>
        </w:rPr>
        <w:t xml:space="preserve">, </w:t>
      </w:r>
      <w:r w:rsidR="003908CA">
        <w:rPr>
          <w:szCs w:val="24"/>
        </w:rPr>
        <w:t xml:space="preserve">opadaná omítka, ze severní strany vzlínající vlhkost. Na západní straně směrem ke </w:t>
      </w:r>
      <w:r w:rsidR="00B341D3">
        <w:rPr>
          <w:szCs w:val="24"/>
        </w:rPr>
        <w:t>K</w:t>
      </w:r>
      <w:r w:rsidR="003908CA">
        <w:rPr>
          <w:szCs w:val="24"/>
        </w:rPr>
        <w:t>yjovské ulici praskliny nad dvěma okny přízemí.</w:t>
      </w:r>
    </w:p>
    <w:p w14:paraId="0D460566" w14:textId="079E053E" w:rsidR="00FB2495" w:rsidRDefault="00FB2495" w:rsidP="00FB2495">
      <w:pPr>
        <w:jc w:val="both"/>
        <w:rPr>
          <w:szCs w:val="24"/>
        </w:rPr>
      </w:pPr>
      <w:r>
        <w:rPr>
          <w:szCs w:val="24"/>
        </w:rPr>
        <w:t>Obytná část přízemí je v dobrém stavu, nejsou zde patrny žádné poruchy nebo praskliny.</w:t>
      </w:r>
    </w:p>
    <w:p w14:paraId="5249C955" w14:textId="52F52486" w:rsidR="00FB2495" w:rsidRPr="00851F15" w:rsidRDefault="00FB2495" w:rsidP="00FB2495">
      <w:pPr>
        <w:jc w:val="both"/>
        <w:rPr>
          <w:szCs w:val="24"/>
        </w:rPr>
      </w:pPr>
      <w:r w:rsidRPr="00851F15">
        <w:rPr>
          <w:szCs w:val="24"/>
        </w:rPr>
        <w:t xml:space="preserve">První patro je </w:t>
      </w:r>
      <w:r w:rsidR="00851F15" w:rsidRPr="00851F15">
        <w:rPr>
          <w:szCs w:val="24"/>
        </w:rPr>
        <w:t>v dobrém stavu</w:t>
      </w:r>
      <w:r w:rsidRPr="00851F15">
        <w:rPr>
          <w:szCs w:val="24"/>
        </w:rPr>
        <w:t xml:space="preserve">. Opravené místnosti jsou bez viditelných trhlin nebo jiných poškození. </w:t>
      </w:r>
    </w:p>
    <w:p w14:paraId="090433F8" w14:textId="6A6A5B42" w:rsidR="00E15268" w:rsidRDefault="00FB2495" w:rsidP="003155C0">
      <w:pPr>
        <w:jc w:val="both"/>
        <w:rPr>
          <w:szCs w:val="24"/>
        </w:rPr>
      </w:pPr>
      <w:r w:rsidRPr="00FB2495">
        <w:rPr>
          <w:szCs w:val="24"/>
        </w:rPr>
        <w:t>Chodby v přízemí i prvním patře jsou v původním stavu, vchodové dveře jsou původní. Na chodbách a schodišti nejsou patrna žádná viditelná poškození nebo praskliny.</w:t>
      </w:r>
    </w:p>
    <w:p w14:paraId="585C74ED" w14:textId="7255C7BB" w:rsidR="009156AD" w:rsidRDefault="00851F15" w:rsidP="009156AD">
      <w:pPr>
        <w:jc w:val="both"/>
        <w:rPr>
          <w:szCs w:val="24"/>
        </w:rPr>
      </w:pPr>
      <w:r>
        <w:rPr>
          <w:szCs w:val="24"/>
        </w:rPr>
        <w:t xml:space="preserve">V blízkosti toku se nachází zděný objekt (kůlna). Objekt je bez základů, částečně zděný a částečně dřevěný. </w:t>
      </w:r>
      <w:r w:rsidR="009156AD">
        <w:rPr>
          <w:szCs w:val="24"/>
        </w:rPr>
        <w:t xml:space="preserve">Fotografická dokumentace </w:t>
      </w:r>
      <w:r>
        <w:rPr>
          <w:szCs w:val="24"/>
        </w:rPr>
        <w:t xml:space="preserve">vnitřků budov </w:t>
      </w:r>
      <w:r w:rsidR="009156AD">
        <w:rPr>
          <w:szCs w:val="24"/>
        </w:rPr>
        <w:t>zachycuje pouze stěny v přízemí a v 1. patře směrem k toku.</w:t>
      </w:r>
    </w:p>
    <w:p w14:paraId="1D013239" w14:textId="77777777" w:rsidR="00E15268" w:rsidRDefault="00E15268" w:rsidP="003155C0">
      <w:pPr>
        <w:jc w:val="both"/>
        <w:rPr>
          <w:b/>
          <w:szCs w:val="24"/>
        </w:rPr>
      </w:pPr>
    </w:p>
    <w:p w14:paraId="51F07D3D" w14:textId="77777777" w:rsidR="00E15268" w:rsidRDefault="00E15268" w:rsidP="003155C0">
      <w:pPr>
        <w:jc w:val="both"/>
        <w:rPr>
          <w:b/>
          <w:szCs w:val="24"/>
        </w:rPr>
      </w:pPr>
    </w:p>
    <w:p w14:paraId="7CD5F8D3" w14:textId="77777777" w:rsidR="00F66E1E" w:rsidRDefault="00F66E1E" w:rsidP="003155C0">
      <w:pPr>
        <w:jc w:val="both"/>
        <w:rPr>
          <w:b/>
          <w:szCs w:val="24"/>
        </w:rPr>
      </w:pPr>
      <w:r w:rsidRPr="00F66E1E">
        <w:rPr>
          <w:b/>
          <w:szCs w:val="24"/>
        </w:rPr>
        <w:t xml:space="preserve">Vyjádření vlastníka budovy – </w:t>
      </w:r>
      <w:r w:rsidR="003908CA">
        <w:rPr>
          <w:b/>
          <w:szCs w:val="24"/>
        </w:rPr>
        <w:t>Miroslav Kováč a Zuzana Kováčová</w:t>
      </w:r>
    </w:p>
    <w:p w14:paraId="37B7A878" w14:textId="77777777" w:rsidR="00CB72F4" w:rsidRDefault="00CB72F4" w:rsidP="003155C0">
      <w:pPr>
        <w:jc w:val="both"/>
        <w:rPr>
          <w:szCs w:val="24"/>
        </w:rPr>
      </w:pPr>
      <w:r>
        <w:rPr>
          <w:szCs w:val="24"/>
        </w:rPr>
        <w:t>Vlastník budovy s popsaným stavem budovy</w:t>
      </w:r>
    </w:p>
    <w:p w14:paraId="1BC6DA23" w14:textId="77777777" w:rsidR="00CB72F4" w:rsidRDefault="00CB72F4" w:rsidP="003155C0">
      <w:pPr>
        <w:jc w:val="both"/>
        <w:rPr>
          <w:szCs w:val="24"/>
        </w:rPr>
      </w:pPr>
      <w:r>
        <w:rPr>
          <w:szCs w:val="24"/>
        </w:rPr>
        <w:t>souhlasí</w:t>
      </w:r>
    </w:p>
    <w:p w14:paraId="36AB42B0" w14:textId="77777777" w:rsidR="00CB72F4" w:rsidRDefault="00CB72F4" w:rsidP="003155C0">
      <w:pPr>
        <w:jc w:val="both"/>
        <w:rPr>
          <w:szCs w:val="24"/>
        </w:rPr>
      </w:pPr>
      <w:r>
        <w:rPr>
          <w:szCs w:val="24"/>
        </w:rPr>
        <w:t>nesouhlasí – stručné zdůvodnění</w:t>
      </w:r>
    </w:p>
    <w:p w14:paraId="632A28D6" w14:textId="77777777" w:rsidR="00CB72F4" w:rsidRDefault="00CB72F4" w:rsidP="003155C0">
      <w:pPr>
        <w:jc w:val="both"/>
        <w:rPr>
          <w:szCs w:val="24"/>
        </w:rPr>
      </w:pPr>
    </w:p>
    <w:p w14:paraId="4D42D170" w14:textId="4EB68B59" w:rsidR="003E6026" w:rsidRDefault="00CB72F4" w:rsidP="00FB2495">
      <w:pPr>
        <w:jc w:val="both"/>
        <w:rPr>
          <w:szCs w:val="24"/>
        </w:rPr>
      </w:pPr>
      <w:r>
        <w:rPr>
          <w:szCs w:val="24"/>
        </w:rPr>
        <w:t>Datum:</w:t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  <w:t>Podpis</w:t>
      </w:r>
    </w:p>
    <w:p w14:paraId="17699FA4" w14:textId="77777777" w:rsidR="003E6026" w:rsidRDefault="003E6026" w:rsidP="003E7086">
      <w:pPr>
        <w:jc w:val="center"/>
        <w:rPr>
          <w:noProof/>
          <w:szCs w:val="24"/>
          <w:lang w:eastAsia="cs-CZ"/>
        </w:rPr>
      </w:pPr>
    </w:p>
    <w:p w14:paraId="4A1E03E9" w14:textId="77777777" w:rsidR="003E6026" w:rsidRDefault="003E6026" w:rsidP="003E7086">
      <w:pPr>
        <w:jc w:val="center"/>
        <w:rPr>
          <w:szCs w:val="24"/>
        </w:rPr>
      </w:pPr>
      <w:r>
        <w:rPr>
          <w:noProof/>
          <w:szCs w:val="24"/>
          <w:lang w:val="en-US"/>
        </w:rPr>
        <w:lastRenderedPageBreak/>
        <w:drawing>
          <wp:inline distT="0" distB="0" distL="0" distR="0" wp14:anchorId="1CDEC165" wp14:editId="28ADFA5D">
            <wp:extent cx="4773913" cy="3600000"/>
            <wp:effectExtent l="25400" t="25400" r="1905" b="6985"/>
            <wp:docPr id="35" name="Obrázek 34" descr="P7151477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77 red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3913" cy="3600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C88D75C" w14:textId="77777777" w:rsidR="00F66E1E" w:rsidRDefault="00FC2318" w:rsidP="003E7086">
      <w:pPr>
        <w:jc w:val="center"/>
        <w:rPr>
          <w:szCs w:val="24"/>
        </w:rPr>
      </w:pPr>
      <w:r>
        <w:rPr>
          <w:szCs w:val="24"/>
        </w:rPr>
        <w:t>Pohled na objekt z ji</w:t>
      </w:r>
      <w:r w:rsidR="00E15268">
        <w:rPr>
          <w:szCs w:val="24"/>
        </w:rPr>
        <w:t>hovýchodní</w:t>
      </w:r>
      <w:r>
        <w:rPr>
          <w:szCs w:val="24"/>
        </w:rPr>
        <w:t xml:space="preserve"> strany</w:t>
      </w:r>
    </w:p>
    <w:p w14:paraId="28BADCD5" w14:textId="77777777" w:rsidR="00FC2318" w:rsidRDefault="00FC2318" w:rsidP="003E7086">
      <w:pPr>
        <w:jc w:val="center"/>
        <w:rPr>
          <w:szCs w:val="24"/>
        </w:rPr>
      </w:pPr>
    </w:p>
    <w:p w14:paraId="23B6AD53" w14:textId="77777777" w:rsidR="003155C0" w:rsidRDefault="003E6026" w:rsidP="003E7086">
      <w:pPr>
        <w:jc w:val="center"/>
        <w:rPr>
          <w:szCs w:val="24"/>
        </w:rPr>
      </w:pPr>
      <w:r>
        <w:rPr>
          <w:noProof/>
          <w:szCs w:val="24"/>
          <w:lang w:val="en-US"/>
        </w:rPr>
        <w:drawing>
          <wp:inline distT="0" distB="0" distL="0" distR="0" wp14:anchorId="356A7DE1" wp14:editId="516BEE23">
            <wp:extent cx="2694479" cy="3600000"/>
            <wp:effectExtent l="25400" t="25400" r="0" b="6985"/>
            <wp:docPr id="36" name="Obrázek 35" descr="P7151478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78 red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4479" cy="3600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22409BE" w14:textId="77777777" w:rsidR="00FC2318" w:rsidRDefault="00FC2318" w:rsidP="00FC2318">
      <w:pPr>
        <w:jc w:val="center"/>
        <w:rPr>
          <w:szCs w:val="24"/>
        </w:rPr>
      </w:pPr>
      <w:r>
        <w:rPr>
          <w:szCs w:val="24"/>
        </w:rPr>
        <w:t xml:space="preserve">Pohled na objekt z </w:t>
      </w:r>
      <w:r w:rsidR="00E15268">
        <w:rPr>
          <w:szCs w:val="24"/>
        </w:rPr>
        <w:t>východní</w:t>
      </w:r>
      <w:r>
        <w:rPr>
          <w:szCs w:val="24"/>
        </w:rPr>
        <w:t xml:space="preserve"> strany</w:t>
      </w:r>
    </w:p>
    <w:p w14:paraId="2B968788" w14:textId="77777777" w:rsidR="003E6026" w:rsidRDefault="003E6026" w:rsidP="00BF7B8B">
      <w:pPr>
        <w:jc w:val="center"/>
        <w:rPr>
          <w:szCs w:val="24"/>
        </w:rPr>
      </w:pPr>
    </w:p>
    <w:p w14:paraId="48DA2726" w14:textId="77777777" w:rsidR="003155C0" w:rsidRDefault="003E6026" w:rsidP="00BF7B8B">
      <w:pPr>
        <w:jc w:val="center"/>
        <w:rPr>
          <w:szCs w:val="24"/>
        </w:rPr>
      </w:pPr>
      <w:r>
        <w:rPr>
          <w:noProof/>
          <w:szCs w:val="24"/>
          <w:lang w:val="en-US"/>
        </w:rPr>
        <w:lastRenderedPageBreak/>
        <w:drawing>
          <wp:inline distT="0" distB="0" distL="0" distR="0" wp14:anchorId="349BA6E8" wp14:editId="525EE53A">
            <wp:extent cx="4773913" cy="3600000"/>
            <wp:effectExtent l="25400" t="25400" r="1905" b="6985"/>
            <wp:docPr id="37" name="Obrázek 36" descr="P7151480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80 red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3913" cy="3600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41CC63A" w14:textId="77777777" w:rsidR="00BF7B8B" w:rsidRDefault="00BF7B8B" w:rsidP="00BF7B8B">
      <w:pPr>
        <w:jc w:val="center"/>
        <w:rPr>
          <w:szCs w:val="24"/>
        </w:rPr>
      </w:pPr>
      <w:r>
        <w:rPr>
          <w:szCs w:val="24"/>
        </w:rPr>
        <w:t>Pohled na objekt z</w:t>
      </w:r>
      <w:r w:rsidR="00E15268">
        <w:rPr>
          <w:szCs w:val="24"/>
        </w:rPr>
        <w:t>e</w:t>
      </w:r>
      <w:r>
        <w:rPr>
          <w:szCs w:val="24"/>
        </w:rPr>
        <w:t xml:space="preserve"> </w:t>
      </w:r>
      <w:r w:rsidR="00E15268">
        <w:rPr>
          <w:szCs w:val="24"/>
        </w:rPr>
        <w:t>severní</w:t>
      </w:r>
      <w:r>
        <w:rPr>
          <w:szCs w:val="24"/>
        </w:rPr>
        <w:t xml:space="preserve"> strany</w:t>
      </w:r>
      <w:r w:rsidR="00E15268">
        <w:rPr>
          <w:szCs w:val="24"/>
        </w:rPr>
        <w:t xml:space="preserve"> (vstup do budovy)</w:t>
      </w:r>
    </w:p>
    <w:p w14:paraId="0EED8EB8" w14:textId="77777777" w:rsidR="00BF7B8B" w:rsidRDefault="00BF7B8B" w:rsidP="003155C0">
      <w:pPr>
        <w:jc w:val="both"/>
        <w:rPr>
          <w:szCs w:val="24"/>
        </w:rPr>
      </w:pPr>
    </w:p>
    <w:p w14:paraId="4A88CED5" w14:textId="77777777" w:rsidR="00BF7B8B" w:rsidRDefault="003E6026" w:rsidP="00BF7B8B">
      <w:pPr>
        <w:jc w:val="center"/>
        <w:rPr>
          <w:szCs w:val="24"/>
        </w:rPr>
      </w:pPr>
      <w:r>
        <w:rPr>
          <w:noProof/>
          <w:szCs w:val="24"/>
          <w:lang w:val="en-US"/>
        </w:rPr>
        <w:drawing>
          <wp:inline distT="0" distB="0" distL="0" distR="0" wp14:anchorId="1D8CBED5" wp14:editId="3B81C646">
            <wp:extent cx="2694479" cy="3600000"/>
            <wp:effectExtent l="25400" t="25400" r="0" b="6985"/>
            <wp:docPr id="38" name="Obrázek 37" descr="P7151481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81 red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4479" cy="3600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D739EBC" w14:textId="77777777" w:rsidR="00BF7B8B" w:rsidRDefault="00BF7B8B" w:rsidP="00BF7B8B">
      <w:pPr>
        <w:jc w:val="center"/>
        <w:rPr>
          <w:szCs w:val="24"/>
        </w:rPr>
      </w:pPr>
      <w:r>
        <w:rPr>
          <w:szCs w:val="24"/>
        </w:rPr>
        <w:t xml:space="preserve">Pohled na objekt ze </w:t>
      </w:r>
      <w:r w:rsidR="00E15268">
        <w:rPr>
          <w:szCs w:val="24"/>
        </w:rPr>
        <w:t>západ</w:t>
      </w:r>
      <w:r>
        <w:rPr>
          <w:szCs w:val="24"/>
        </w:rPr>
        <w:t>ní strany</w:t>
      </w:r>
    </w:p>
    <w:p w14:paraId="579D9EF0" w14:textId="77777777" w:rsidR="00BF7B8B" w:rsidRDefault="003E6026" w:rsidP="00BF7B8B">
      <w:pPr>
        <w:jc w:val="center"/>
        <w:rPr>
          <w:szCs w:val="24"/>
        </w:rPr>
      </w:pPr>
      <w:r>
        <w:rPr>
          <w:noProof/>
          <w:szCs w:val="24"/>
          <w:lang w:val="en-US"/>
        </w:rPr>
        <w:lastRenderedPageBreak/>
        <w:drawing>
          <wp:inline distT="0" distB="0" distL="0" distR="0" wp14:anchorId="7CA03D8C" wp14:editId="2A66270F">
            <wp:extent cx="4773913" cy="3600000"/>
            <wp:effectExtent l="25400" t="25400" r="1905" b="6985"/>
            <wp:docPr id="39" name="Obrázek 38" descr="P7151485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85 red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3913" cy="3600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4E734C7" w14:textId="77777777" w:rsidR="00BF7B8B" w:rsidRDefault="00BF7B8B" w:rsidP="00BF7B8B">
      <w:pPr>
        <w:jc w:val="center"/>
        <w:rPr>
          <w:szCs w:val="24"/>
        </w:rPr>
      </w:pPr>
      <w:r>
        <w:rPr>
          <w:szCs w:val="24"/>
        </w:rPr>
        <w:t xml:space="preserve">Pohled na objekt z </w:t>
      </w:r>
      <w:r w:rsidR="00E15268">
        <w:rPr>
          <w:szCs w:val="24"/>
        </w:rPr>
        <w:t>jižní</w:t>
      </w:r>
      <w:r>
        <w:rPr>
          <w:szCs w:val="24"/>
        </w:rPr>
        <w:t xml:space="preserve"> strany</w:t>
      </w:r>
      <w:r w:rsidR="00E15268">
        <w:rPr>
          <w:szCs w:val="24"/>
        </w:rPr>
        <w:t xml:space="preserve"> (od toku)</w:t>
      </w:r>
    </w:p>
    <w:p w14:paraId="44E09D18" w14:textId="77777777" w:rsidR="00BF7B8B" w:rsidRDefault="00BF7B8B" w:rsidP="00BF7B8B">
      <w:pPr>
        <w:jc w:val="center"/>
        <w:rPr>
          <w:szCs w:val="24"/>
        </w:rPr>
      </w:pPr>
    </w:p>
    <w:p w14:paraId="77F783A6" w14:textId="77777777" w:rsidR="00BF7B8B" w:rsidRDefault="003E6026" w:rsidP="00BF7B8B">
      <w:pPr>
        <w:jc w:val="center"/>
        <w:rPr>
          <w:szCs w:val="24"/>
        </w:rPr>
      </w:pPr>
      <w:r>
        <w:rPr>
          <w:noProof/>
          <w:szCs w:val="24"/>
          <w:lang w:val="en-US"/>
        </w:rPr>
        <w:drawing>
          <wp:inline distT="0" distB="0" distL="0" distR="0" wp14:anchorId="2BF54663" wp14:editId="7B9A18EE">
            <wp:extent cx="4813043" cy="3600000"/>
            <wp:effectExtent l="25400" t="25400" r="0" b="6985"/>
            <wp:docPr id="40" name="Obrázek 39" descr="P7151483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83 red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3043" cy="3600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D8260A7" w14:textId="77777777" w:rsidR="00BF7B8B" w:rsidRDefault="00BF7B8B" w:rsidP="00BF7B8B">
      <w:pPr>
        <w:jc w:val="center"/>
        <w:rPr>
          <w:szCs w:val="24"/>
        </w:rPr>
      </w:pPr>
      <w:r>
        <w:rPr>
          <w:szCs w:val="24"/>
        </w:rPr>
        <w:t>Pohled na zeď toku (</w:t>
      </w:r>
      <w:r w:rsidR="00E15268">
        <w:rPr>
          <w:szCs w:val="24"/>
        </w:rPr>
        <w:t>západní</w:t>
      </w:r>
      <w:r>
        <w:rPr>
          <w:szCs w:val="24"/>
        </w:rPr>
        <w:t xml:space="preserve"> strana)</w:t>
      </w:r>
    </w:p>
    <w:p w14:paraId="3DC2CF7E" w14:textId="77777777" w:rsidR="003E6026" w:rsidRDefault="003E6026" w:rsidP="00BF7B8B">
      <w:pPr>
        <w:jc w:val="center"/>
        <w:rPr>
          <w:b/>
          <w:szCs w:val="24"/>
        </w:rPr>
      </w:pPr>
    </w:p>
    <w:p w14:paraId="759EF31B" w14:textId="77777777" w:rsidR="00BF7B8B" w:rsidRDefault="00AA0B59" w:rsidP="00BF7B8B">
      <w:pPr>
        <w:jc w:val="center"/>
        <w:rPr>
          <w:b/>
          <w:szCs w:val="24"/>
        </w:rPr>
      </w:pPr>
      <w:r w:rsidRPr="00AA0B59">
        <w:rPr>
          <w:b/>
          <w:szCs w:val="24"/>
        </w:rPr>
        <w:lastRenderedPageBreak/>
        <w:t>Přízemí</w:t>
      </w:r>
    </w:p>
    <w:p w14:paraId="6DE146F2" w14:textId="77777777" w:rsidR="00AA0B59" w:rsidRPr="00AA0B59" w:rsidRDefault="00AA0B59" w:rsidP="00BF7B8B">
      <w:pPr>
        <w:jc w:val="center"/>
        <w:rPr>
          <w:b/>
          <w:szCs w:val="24"/>
        </w:rPr>
      </w:pPr>
    </w:p>
    <w:p w14:paraId="766BA0BB" w14:textId="77777777" w:rsidR="00BF7B8B" w:rsidRDefault="00E15268" w:rsidP="00BF7B8B">
      <w:pPr>
        <w:jc w:val="center"/>
        <w:rPr>
          <w:szCs w:val="24"/>
        </w:rPr>
      </w:pPr>
      <w:r>
        <w:rPr>
          <w:noProof/>
          <w:szCs w:val="24"/>
          <w:lang w:val="en-US"/>
        </w:rPr>
        <w:drawing>
          <wp:inline distT="0" distB="0" distL="0" distR="0" wp14:anchorId="61BB61EA" wp14:editId="6CA826CC">
            <wp:extent cx="4773913" cy="3600000"/>
            <wp:effectExtent l="25400" t="25400" r="1905" b="6985"/>
            <wp:docPr id="41" name="Obrázek 40" descr="P7151462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62 red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3913" cy="3600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A0218A7" w14:textId="77777777" w:rsidR="00E15268" w:rsidRDefault="00E15268" w:rsidP="00BF7B8B">
      <w:pPr>
        <w:jc w:val="center"/>
        <w:rPr>
          <w:szCs w:val="24"/>
        </w:rPr>
      </w:pPr>
    </w:p>
    <w:p w14:paraId="5D7875BD" w14:textId="77777777" w:rsidR="00BF7B8B" w:rsidRDefault="00E15268" w:rsidP="00BF7B8B">
      <w:pPr>
        <w:jc w:val="center"/>
        <w:rPr>
          <w:szCs w:val="24"/>
        </w:rPr>
      </w:pPr>
      <w:r>
        <w:rPr>
          <w:noProof/>
          <w:szCs w:val="24"/>
          <w:lang w:val="en-US"/>
        </w:rPr>
        <w:drawing>
          <wp:inline distT="0" distB="0" distL="0" distR="0" wp14:anchorId="09E54351" wp14:editId="3B5440C9">
            <wp:extent cx="4773913" cy="3600000"/>
            <wp:effectExtent l="25400" t="25400" r="1905" b="6985"/>
            <wp:docPr id="42" name="Obrázek 41" descr="P7151464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64 red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3913" cy="3600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149C0E7" w14:textId="77777777" w:rsidR="00BF7B8B" w:rsidRDefault="00BF7B8B" w:rsidP="00BF7B8B">
      <w:pPr>
        <w:jc w:val="center"/>
        <w:rPr>
          <w:szCs w:val="24"/>
        </w:rPr>
      </w:pPr>
    </w:p>
    <w:p w14:paraId="357A57AD" w14:textId="77777777" w:rsidR="00AA0B59" w:rsidRDefault="00AA0B59" w:rsidP="00BF7B8B">
      <w:pPr>
        <w:jc w:val="center"/>
        <w:rPr>
          <w:szCs w:val="24"/>
        </w:rPr>
      </w:pPr>
    </w:p>
    <w:p w14:paraId="31826822" w14:textId="77777777" w:rsidR="00BF7B8B" w:rsidRDefault="00E15268" w:rsidP="00BF7B8B">
      <w:pPr>
        <w:jc w:val="center"/>
        <w:rPr>
          <w:szCs w:val="24"/>
        </w:rPr>
      </w:pPr>
      <w:r>
        <w:rPr>
          <w:noProof/>
          <w:szCs w:val="24"/>
          <w:lang w:val="en-US"/>
        </w:rPr>
        <w:drawing>
          <wp:inline distT="0" distB="0" distL="0" distR="0" wp14:anchorId="2A462800" wp14:editId="60795EB1">
            <wp:extent cx="4773913" cy="3600000"/>
            <wp:effectExtent l="25400" t="25400" r="1905" b="6985"/>
            <wp:docPr id="43" name="Obrázek 42" descr="P7151465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65 red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3913" cy="3600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2E1A37C" w14:textId="77777777" w:rsidR="00BF7B8B" w:rsidRDefault="00BF7B8B" w:rsidP="00BF7B8B">
      <w:pPr>
        <w:jc w:val="center"/>
        <w:rPr>
          <w:szCs w:val="24"/>
        </w:rPr>
      </w:pPr>
    </w:p>
    <w:p w14:paraId="5549C2A8" w14:textId="77777777" w:rsidR="00BF7B8B" w:rsidRDefault="00BF7B8B" w:rsidP="00BF7B8B">
      <w:pPr>
        <w:jc w:val="center"/>
        <w:rPr>
          <w:szCs w:val="24"/>
        </w:rPr>
      </w:pPr>
    </w:p>
    <w:p w14:paraId="09BD958E" w14:textId="77777777" w:rsidR="00BF7B8B" w:rsidRDefault="00E15268" w:rsidP="00BF7B8B">
      <w:pPr>
        <w:jc w:val="center"/>
        <w:rPr>
          <w:szCs w:val="24"/>
        </w:rPr>
      </w:pPr>
      <w:r>
        <w:rPr>
          <w:noProof/>
          <w:szCs w:val="24"/>
          <w:lang w:val="en-US"/>
        </w:rPr>
        <w:drawing>
          <wp:inline distT="0" distB="0" distL="0" distR="0" wp14:anchorId="2B328C36" wp14:editId="4D39BA46">
            <wp:extent cx="4773913" cy="3600000"/>
            <wp:effectExtent l="25400" t="25400" r="1905" b="6985"/>
            <wp:docPr id="44" name="Obrázek 43" descr="P7151466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66 red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3913" cy="3600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91F18FD" w14:textId="77777777" w:rsidR="00BF7B8B" w:rsidRDefault="00BF7B8B" w:rsidP="00BF7B8B">
      <w:pPr>
        <w:jc w:val="center"/>
        <w:rPr>
          <w:szCs w:val="24"/>
        </w:rPr>
      </w:pPr>
    </w:p>
    <w:p w14:paraId="4DA26FEB" w14:textId="77777777" w:rsidR="00BF7B8B" w:rsidRDefault="00E15268" w:rsidP="00BF7B8B">
      <w:pPr>
        <w:jc w:val="center"/>
        <w:rPr>
          <w:szCs w:val="24"/>
        </w:rPr>
      </w:pPr>
      <w:r>
        <w:rPr>
          <w:noProof/>
          <w:szCs w:val="24"/>
          <w:lang w:val="en-US"/>
        </w:rPr>
        <w:lastRenderedPageBreak/>
        <w:drawing>
          <wp:inline distT="0" distB="0" distL="0" distR="0" wp14:anchorId="3AABF449" wp14:editId="71C75ABA">
            <wp:extent cx="4773913" cy="3600000"/>
            <wp:effectExtent l="25400" t="25400" r="1905" b="6985"/>
            <wp:docPr id="45" name="Obrázek 44" descr="P7151468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68 red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3913" cy="3600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BAC6F99" w14:textId="6F0FF482" w:rsidR="00AA0B59" w:rsidRDefault="00AA0B59" w:rsidP="00BF7B8B">
      <w:pPr>
        <w:jc w:val="center"/>
        <w:rPr>
          <w:szCs w:val="24"/>
        </w:rPr>
      </w:pPr>
    </w:p>
    <w:p w14:paraId="4C302F3A" w14:textId="2FFCFDF6" w:rsidR="007C1CE0" w:rsidRPr="007C1CE0" w:rsidRDefault="007C1CE0" w:rsidP="007C1CE0">
      <w:pPr>
        <w:pStyle w:val="ListParagraph"/>
        <w:numPr>
          <w:ilvl w:val="0"/>
          <w:numId w:val="1"/>
        </w:numPr>
        <w:jc w:val="center"/>
        <w:rPr>
          <w:b/>
          <w:szCs w:val="24"/>
        </w:rPr>
      </w:pPr>
      <w:r>
        <w:rPr>
          <w:b/>
          <w:szCs w:val="24"/>
        </w:rPr>
        <w:t>patro</w:t>
      </w:r>
    </w:p>
    <w:p w14:paraId="52240DBF" w14:textId="77777777" w:rsidR="007C1CE0" w:rsidRDefault="007C1CE0" w:rsidP="00BF7B8B">
      <w:pPr>
        <w:jc w:val="center"/>
        <w:rPr>
          <w:szCs w:val="24"/>
        </w:rPr>
      </w:pPr>
    </w:p>
    <w:p w14:paraId="7243F8CD" w14:textId="77777777" w:rsidR="00BF7B8B" w:rsidRDefault="00E15268" w:rsidP="00BF7B8B">
      <w:pPr>
        <w:jc w:val="center"/>
        <w:rPr>
          <w:szCs w:val="24"/>
        </w:rPr>
      </w:pPr>
      <w:r>
        <w:rPr>
          <w:noProof/>
          <w:szCs w:val="24"/>
          <w:lang w:val="en-US"/>
        </w:rPr>
        <w:drawing>
          <wp:inline distT="0" distB="0" distL="0" distR="0" wp14:anchorId="07F072FB" wp14:editId="2E77BFC1">
            <wp:extent cx="4773913" cy="3600000"/>
            <wp:effectExtent l="25400" t="25400" r="1905" b="6985"/>
            <wp:docPr id="46" name="Obrázek 45" descr="P7151470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70 red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3913" cy="3600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4ACBF38" w14:textId="77777777" w:rsidR="00AA0B59" w:rsidRDefault="00AA0B59" w:rsidP="00BF7B8B">
      <w:pPr>
        <w:jc w:val="center"/>
        <w:rPr>
          <w:b/>
          <w:szCs w:val="24"/>
        </w:rPr>
      </w:pPr>
    </w:p>
    <w:p w14:paraId="62308CCD" w14:textId="77777777" w:rsidR="00E15268" w:rsidRDefault="00E15268" w:rsidP="00BF7B8B">
      <w:pPr>
        <w:jc w:val="center"/>
        <w:rPr>
          <w:b/>
          <w:szCs w:val="24"/>
        </w:rPr>
      </w:pPr>
    </w:p>
    <w:p w14:paraId="7B967CEB" w14:textId="77777777" w:rsidR="00AA0B59" w:rsidRDefault="00E15268" w:rsidP="00BF7B8B">
      <w:pPr>
        <w:jc w:val="center"/>
        <w:rPr>
          <w:b/>
          <w:szCs w:val="24"/>
        </w:rPr>
      </w:pPr>
      <w:r>
        <w:rPr>
          <w:b/>
          <w:noProof/>
          <w:szCs w:val="24"/>
          <w:lang w:val="en-US"/>
        </w:rPr>
        <w:drawing>
          <wp:inline distT="0" distB="0" distL="0" distR="0" wp14:anchorId="43042E46" wp14:editId="12700122">
            <wp:extent cx="4773913" cy="3600000"/>
            <wp:effectExtent l="25400" t="25400" r="1905" b="6985"/>
            <wp:docPr id="47" name="Obrázek 46" descr="P7151471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71 red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3913" cy="3600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7434B84" w14:textId="77777777" w:rsidR="00AA0B59" w:rsidRDefault="00AA0B59" w:rsidP="00BF7B8B">
      <w:pPr>
        <w:jc w:val="center"/>
        <w:rPr>
          <w:b/>
          <w:szCs w:val="24"/>
        </w:rPr>
      </w:pPr>
    </w:p>
    <w:p w14:paraId="4BB4E271" w14:textId="77777777" w:rsidR="00E15268" w:rsidRDefault="00E15268" w:rsidP="00BF7B8B">
      <w:pPr>
        <w:jc w:val="center"/>
        <w:rPr>
          <w:b/>
          <w:szCs w:val="24"/>
        </w:rPr>
      </w:pPr>
    </w:p>
    <w:p w14:paraId="755FDA92" w14:textId="77777777" w:rsidR="00AA0B59" w:rsidRDefault="00E15268" w:rsidP="00BF7B8B">
      <w:pPr>
        <w:jc w:val="center"/>
        <w:rPr>
          <w:b/>
          <w:szCs w:val="24"/>
        </w:rPr>
      </w:pPr>
      <w:r>
        <w:rPr>
          <w:b/>
          <w:noProof/>
          <w:szCs w:val="24"/>
          <w:lang w:val="en-US"/>
        </w:rPr>
        <w:drawing>
          <wp:inline distT="0" distB="0" distL="0" distR="0" wp14:anchorId="6DE836B0" wp14:editId="0086E6C4">
            <wp:extent cx="4773913" cy="3600000"/>
            <wp:effectExtent l="25400" t="25400" r="1905" b="6985"/>
            <wp:docPr id="48" name="Obrázek 47" descr="P7151472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72 red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3913" cy="3600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95104DA" w14:textId="77777777" w:rsidR="00AA0B59" w:rsidRDefault="00AA0B59" w:rsidP="00BF7B8B">
      <w:pPr>
        <w:jc w:val="center"/>
        <w:rPr>
          <w:b/>
          <w:noProof/>
          <w:szCs w:val="24"/>
          <w:lang w:eastAsia="cs-CZ"/>
        </w:rPr>
      </w:pPr>
    </w:p>
    <w:p w14:paraId="34341C1A" w14:textId="77777777" w:rsidR="00E15268" w:rsidRDefault="00E15268" w:rsidP="00BF7B8B">
      <w:pPr>
        <w:jc w:val="center"/>
        <w:rPr>
          <w:b/>
          <w:noProof/>
          <w:szCs w:val="24"/>
          <w:lang w:eastAsia="cs-CZ"/>
        </w:rPr>
      </w:pPr>
    </w:p>
    <w:p w14:paraId="4E26E37E" w14:textId="77777777" w:rsidR="00E15268" w:rsidRDefault="00E15268" w:rsidP="00BF7B8B">
      <w:pPr>
        <w:jc w:val="center"/>
        <w:rPr>
          <w:b/>
          <w:szCs w:val="24"/>
        </w:rPr>
      </w:pPr>
      <w:r>
        <w:rPr>
          <w:b/>
          <w:noProof/>
          <w:szCs w:val="24"/>
          <w:lang w:val="en-US"/>
        </w:rPr>
        <w:drawing>
          <wp:inline distT="0" distB="0" distL="0" distR="0" wp14:anchorId="524FA52C" wp14:editId="54807D20">
            <wp:extent cx="2694479" cy="3600000"/>
            <wp:effectExtent l="25400" t="25400" r="0" b="6985"/>
            <wp:docPr id="49" name="Obrázek 48" descr="P7151473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73 red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4479" cy="3600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4F22EA4" w14:textId="77777777" w:rsidR="00AA0B59" w:rsidRDefault="00AA0B59" w:rsidP="00BF7B8B">
      <w:pPr>
        <w:jc w:val="center"/>
        <w:rPr>
          <w:b/>
          <w:szCs w:val="24"/>
        </w:rPr>
      </w:pPr>
    </w:p>
    <w:p w14:paraId="19F42990" w14:textId="77777777" w:rsidR="00E15268" w:rsidRDefault="00E15268" w:rsidP="00BF7B8B">
      <w:pPr>
        <w:jc w:val="center"/>
        <w:rPr>
          <w:b/>
          <w:szCs w:val="24"/>
        </w:rPr>
      </w:pPr>
    </w:p>
    <w:p w14:paraId="46EB46F0" w14:textId="77777777" w:rsidR="00AA0B59" w:rsidRDefault="00E15268" w:rsidP="00BF7B8B">
      <w:pPr>
        <w:jc w:val="center"/>
        <w:rPr>
          <w:b/>
          <w:szCs w:val="24"/>
        </w:rPr>
      </w:pPr>
      <w:r>
        <w:rPr>
          <w:b/>
          <w:noProof/>
          <w:szCs w:val="24"/>
          <w:lang w:val="en-US"/>
        </w:rPr>
        <w:drawing>
          <wp:inline distT="0" distB="0" distL="0" distR="0" wp14:anchorId="604D0865" wp14:editId="0647E762">
            <wp:extent cx="4773913" cy="3600000"/>
            <wp:effectExtent l="25400" t="25400" r="1905" b="6985"/>
            <wp:docPr id="50" name="Obrázek 49" descr="P7151474 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151474 red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3913" cy="3600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B0D45EB" w14:textId="5FDC4B97" w:rsidR="00AA0B59" w:rsidRDefault="00AA0B59" w:rsidP="00BF7B8B">
      <w:pPr>
        <w:jc w:val="center"/>
        <w:rPr>
          <w:b/>
          <w:szCs w:val="24"/>
        </w:rPr>
      </w:pPr>
    </w:p>
    <w:p w14:paraId="40B4A931" w14:textId="77777777" w:rsidR="008258DA" w:rsidRDefault="008258DA" w:rsidP="00BF7B8B">
      <w:pPr>
        <w:jc w:val="center"/>
        <w:rPr>
          <w:b/>
          <w:noProof/>
          <w:szCs w:val="24"/>
          <w:lang w:val="en-US"/>
        </w:rPr>
      </w:pPr>
      <w:r>
        <w:rPr>
          <w:b/>
          <w:szCs w:val="24"/>
        </w:rPr>
        <w:lastRenderedPageBreak/>
        <w:t>Kůlna v blízkosti toku</w:t>
      </w:r>
      <w:r>
        <w:rPr>
          <w:b/>
          <w:noProof/>
          <w:szCs w:val="24"/>
          <w:lang w:val="en-US"/>
        </w:rPr>
        <w:t xml:space="preserve"> </w:t>
      </w:r>
    </w:p>
    <w:p w14:paraId="41965C9E" w14:textId="6DCB9E21" w:rsidR="008258DA" w:rsidRDefault="008258DA" w:rsidP="00BF7B8B">
      <w:pPr>
        <w:jc w:val="center"/>
        <w:rPr>
          <w:b/>
          <w:noProof/>
          <w:szCs w:val="24"/>
          <w:lang w:val="en-US"/>
        </w:rPr>
      </w:pPr>
      <w:bookmarkStart w:id="0" w:name="_GoBack"/>
      <w:bookmarkEnd w:id="0"/>
      <w:r>
        <w:rPr>
          <w:b/>
          <w:noProof/>
          <w:szCs w:val="24"/>
          <w:lang w:val="en-US"/>
        </w:rPr>
        <w:drawing>
          <wp:inline distT="0" distB="0" distL="0" distR="0" wp14:anchorId="757049F6" wp14:editId="63CB3391">
            <wp:extent cx="4824000" cy="3620662"/>
            <wp:effectExtent l="0" t="0" r="0" b="0"/>
            <wp:docPr id="1" name="Picture 1" descr="Bez názvu:Users:user:ownCloud:KVMVAQUA:Akce_2020:DUR Oprava a rekonstrukce Křinice v Krásné Lípě pod Policií:FOTO 15072020:P71514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ez názvu:Users:user:ownCloud:KVMVAQUA:Akce_2020:DUR Oprava a rekonstrukce Křinice v Krásné Lípě pod Policií:FOTO 15072020:P7151475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00" cy="3620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Cs w:val="24"/>
          <w:lang w:val="en-US"/>
        </w:rPr>
        <w:t xml:space="preserve"> </w:t>
      </w:r>
    </w:p>
    <w:p w14:paraId="08F1D63D" w14:textId="77777777" w:rsidR="008258DA" w:rsidRDefault="008258DA" w:rsidP="00BF7B8B">
      <w:pPr>
        <w:jc w:val="center"/>
        <w:rPr>
          <w:b/>
          <w:noProof/>
          <w:szCs w:val="24"/>
          <w:lang w:val="en-US"/>
        </w:rPr>
      </w:pPr>
    </w:p>
    <w:p w14:paraId="214CC709" w14:textId="406BF70F" w:rsidR="00851F15" w:rsidRDefault="008258DA" w:rsidP="00BF7B8B">
      <w:pPr>
        <w:jc w:val="center"/>
        <w:rPr>
          <w:b/>
          <w:szCs w:val="24"/>
        </w:rPr>
      </w:pPr>
      <w:r>
        <w:rPr>
          <w:b/>
          <w:noProof/>
          <w:szCs w:val="24"/>
          <w:lang w:val="en-US"/>
        </w:rPr>
        <w:drawing>
          <wp:inline distT="0" distB="0" distL="0" distR="0" wp14:anchorId="5F0D07F7" wp14:editId="079D88D1">
            <wp:extent cx="4796471" cy="3600000"/>
            <wp:effectExtent l="0" t="0" r="0" b="0"/>
            <wp:docPr id="2" name="Picture 2" descr="Bez názvu:Users:user:ownCloud:KVMVAQUA:Akce_2020:DUR Oprava a rekonstrukce Křinice v Krásné Lípě pod Policií:FOTO 15072020:P7151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ez názvu:Users:user:ownCloud:KVMVAQUA:Akce_2020:DUR Oprava a rekonstrukce Křinice v Krásné Lípě pod Policií:FOTO 15072020:P7151476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6471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51F15" w:rsidSect="00CB72F4">
      <w:footerReference w:type="default" r:id="rId27"/>
      <w:pgSz w:w="11906" w:h="16838"/>
      <w:pgMar w:top="1417" w:right="1417" w:bottom="1417" w:left="1417" w:header="708" w:footer="708" w:gutter="0"/>
      <w:pgNumType w:start="1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2637D3C" w14:textId="77777777" w:rsidR="008973A3" w:rsidRDefault="008973A3" w:rsidP="00CB72F4">
      <w:pPr>
        <w:spacing w:after="0" w:line="240" w:lineRule="auto"/>
      </w:pPr>
      <w:r>
        <w:separator/>
      </w:r>
    </w:p>
  </w:endnote>
  <w:endnote w:type="continuationSeparator" w:id="0">
    <w:p w14:paraId="42C6E888" w14:textId="77777777" w:rsidR="008973A3" w:rsidRDefault="008973A3" w:rsidP="00CB72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2983438"/>
      <w:docPartObj>
        <w:docPartGallery w:val="Page Numbers (Bottom of Page)"/>
        <w:docPartUnique/>
      </w:docPartObj>
    </w:sdtPr>
    <w:sdtEndPr/>
    <w:sdtContent>
      <w:p w14:paraId="41620526" w14:textId="265F4DA4" w:rsidR="00AA0B59" w:rsidRDefault="00FB2495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258DA">
          <w:rPr>
            <w:noProof/>
          </w:rPr>
          <w:t>11</w:t>
        </w:r>
        <w:r>
          <w:rPr>
            <w:noProof/>
          </w:rPr>
          <w:fldChar w:fldCharType="end"/>
        </w:r>
        <w:r w:rsidR="00CB72F4">
          <w:t>/</w:t>
        </w:r>
        <w:r w:rsidR="00AA0B59">
          <w:t>1</w:t>
        </w:r>
        <w:r w:rsidR="008258DA">
          <w:t>1</w:t>
        </w:r>
      </w:p>
      <w:p w14:paraId="686C54D9" w14:textId="77777777" w:rsidR="00CB72F4" w:rsidRDefault="008258DA">
        <w:pPr>
          <w:pStyle w:val="Footer"/>
          <w:jc w:val="right"/>
        </w:pPr>
      </w:p>
    </w:sdtContent>
  </w:sdt>
  <w:p w14:paraId="1F000511" w14:textId="77777777" w:rsidR="00CB72F4" w:rsidRDefault="00CB72F4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676DE00" w14:textId="77777777" w:rsidR="008973A3" w:rsidRDefault="008973A3" w:rsidP="00CB72F4">
      <w:pPr>
        <w:spacing w:after="0" w:line="240" w:lineRule="auto"/>
      </w:pPr>
      <w:r>
        <w:separator/>
      </w:r>
    </w:p>
  </w:footnote>
  <w:footnote w:type="continuationSeparator" w:id="0">
    <w:p w14:paraId="598B235A" w14:textId="77777777" w:rsidR="008973A3" w:rsidRDefault="008973A3" w:rsidP="00CB72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D862C91"/>
    <w:multiLevelType w:val="hybridMultilevel"/>
    <w:tmpl w:val="8824480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236AC"/>
    <w:rsid w:val="000236AC"/>
    <w:rsid w:val="00081557"/>
    <w:rsid w:val="00117FB7"/>
    <w:rsid w:val="002A1DF1"/>
    <w:rsid w:val="002D681F"/>
    <w:rsid w:val="003056B9"/>
    <w:rsid w:val="003155C0"/>
    <w:rsid w:val="003908CA"/>
    <w:rsid w:val="003C3C4F"/>
    <w:rsid w:val="003E6026"/>
    <w:rsid w:val="003E7086"/>
    <w:rsid w:val="004305DA"/>
    <w:rsid w:val="007171E9"/>
    <w:rsid w:val="007C1CE0"/>
    <w:rsid w:val="0081305C"/>
    <w:rsid w:val="008258DA"/>
    <w:rsid w:val="00851F15"/>
    <w:rsid w:val="008973A3"/>
    <w:rsid w:val="009156AD"/>
    <w:rsid w:val="00942B7C"/>
    <w:rsid w:val="00AA0B59"/>
    <w:rsid w:val="00B341D3"/>
    <w:rsid w:val="00BC72C0"/>
    <w:rsid w:val="00BF7B8B"/>
    <w:rsid w:val="00C17B19"/>
    <w:rsid w:val="00C2768C"/>
    <w:rsid w:val="00C86949"/>
    <w:rsid w:val="00CB4F98"/>
    <w:rsid w:val="00CB72F4"/>
    <w:rsid w:val="00D329C5"/>
    <w:rsid w:val="00E15268"/>
    <w:rsid w:val="00EC1948"/>
    <w:rsid w:val="00F66E1E"/>
    <w:rsid w:val="00FB2495"/>
    <w:rsid w:val="00FC2318"/>
    <w:rsid w:val="00FF5C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1151B77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305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236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236A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B72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B72F4"/>
  </w:style>
  <w:style w:type="paragraph" w:styleId="Footer">
    <w:name w:val="footer"/>
    <w:basedOn w:val="Normal"/>
    <w:link w:val="FooterChar"/>
    <w:uiPriority w:val="99"/>
    <w:unhideWhenUsed/>
    <w:rsid w:val="00CB72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B72F4"/>
  </w:style>
  <w:style w:type="paragraph" w:styleId="ListParagraph">
    <w:name w:val="List Paragraph"/>
    <w:basedOn w:val="Normal"/>
    <w:uiPriority w:val="34"/>
    <w:qFormat/>
    <w:rsid w:val="007C1CE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cs-CZ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jpeg"/><Relationship Id="rId20" Type="http://schemas.openxmlformats.org/officeDocument/2006/relationships/image" Target="media/image12.jpeg"/><Relationship Id="rId21" Type="http://schemas.openxmlformats.org/officeDocument/2006/relationships/image" Target="media/image13.jpeg"/><Relationship Id="rId22" Type="http://schemas.openxmlformats.org/officeDocument/2006/relationships/image" Target="media/image14.jpeg"/><Relationship Id="rId23" Type="http://schemas.openxmlformats.org/officeDocument/2006/relationships/image" Target="media/image15.jpeg"/><Relationship Id="rId24" Type="http://schemas.openxmlformats.org/officeDocument/2006/relationships/image" Target="media/image16.jpeg"/><Relationship Id="rId25" Type="http://schemas.openxmlformats.org/officeDocument/2006/relationships/image" Target="media/image17.jpeg"/><Relationship Id="rId26" Type="http://schemas.openxmlformats.org/officeDocument/2006/relationships/image" Target="media/image18.jpeg"/><Relationship Id="rId27" Type="http://schemas.openxmlformats.org/officeDocument/2006/relationships/footer" Target="footer1.xml"/><Relationship Id="rId28" Type="http://schemas.openxmlformats.org/officeDocument/2006/relationships/fontTable" Target="fontTable.xml"/><Relationship Id="rId29" Type="http://schemas.openxmlformats.org/officeDocument/2006/relationships/theme" Target="theme/theme1.xml"/><Relationship Id="rId10" Type="http://schemas.openxmlformats.org/officeDocument/2006/relationships/image" Target="media/image2.jpeg"/><Relationship Id="rId11" Type="http://schemas.openxmlformats.org/officeDocument/2006/relationships/image" Target="media/image3.jpeg"/><Relationship Id="rId12" Type="http://schemas.openxmlformats.org/officeDocument/2006/relationships/image" Target="media/image4.jpeg"/><Relationship Id="rId13" Type="http://schemas.openxmlformats.org/officeDocument/2006/relationships/image" Target="media/image5.jpeg"/><Relationship Id="rId14" Type="http://schemas.openxmlformats.org/officeDocument/2006/relationships/image" Target="media/image6.jpeg"/><Relationship Id="rId15" Type="http://schemas.openxmlformats.org/officeDocument/2006/relationships/image" Target="media/image7.jpeg"/><Relationship Id="rId16" Type="http://schemas.openxmlformats.org/officeDocument/2006/relationships/image" Target="media/image8.jpeg"/><Relationship Id="rId17" Type="http://schemas.openxmlformats.org/officeDocument/2006/relationships/image" Target="media/image9.jpeg"/><Relationship Id="rId18" Type="http://schemas.openxmlformats.org/officeDocument/2006/relationships/image" Target="media/image10.jpeg"/><Relationship Id="rId19" Type="http://schemas.openxmlformats.org/officeDocument/2006/relationships/image" Target="media/image11.jpe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99C65FC-3D87-C44B-B2BB-D60BD7E4CE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11</Pages>
  <Words>338</Words>
  <Characters>1928</Characters>
  <Application>Microsoft Macintosh Word</Application>
  <DocSecurity>0</DocSecurity>
  <Lines>16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karel</dc:creator>
  <cp:lastModifiedBy>Microsoft Office User</cp:lastModifiedBy>
  <cp:revision>9</cp:revision>
  <dcterms:created xsi:type="dcterms:W3CDTF">2020-07-19T09:22:00Z</dcterms:created>
  <dcterms:modified xsi:type="dcterms:W3CDTF">2020-07-27T15:28:00Z</dcterms:modified>
</cp:coreProperties>
</file>